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7FC8" w:rsidRDefault="00000000">
      <w:pPr>
        <w:jc w:val="center"/>
        <w:rPr>
          <w:rFonts w:ascii="微软雅黑" w:eastAsia="微软雅黑" w:hAnsi="微软雅黑"/>
          <w:sz w:val="36"/>
          <w:szCs w:val="36"/>
        </w:rPr>
      </w:pPr>
      <w:proofErr w:type="gramStart"/>
      <w:r>
        <w:rPr>
          <w:rFonts w:ascii="微软雅黑" w:eastAsia="微软雅黑" w:hAnsi="微软雅黑" w:hint="eastAsia"/>
          <w:sz w:val="36"/>
          <w:szCs w:val="36"/>
        </w:rPr>
        <w:t>乐橙计算</w:t>
      </w:r>
      <w:proofErr w:type="gramEnd"/>
      <w:r>
        <w:rPr>
          <w:rFonts w:ascii="微软雅黑" w:eastAsia="微软雅黑" w:hAnsi="微软雅黑" w:hint="eastAsia"/>
          <w:sz w:val="36"/>
          <w:szCs w:val="36"/>
        </w:rPr>
        <w:t>思维教研工作室专用教学设计</w:t>
      </w:r>
    </w:p>
    <w:tbl>
      <w:tblPr>
        <w:tblStyle w:val="a7"/>
        <w:tblW w:w="0" w:type="auto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394"/>
        <w:gridCol w:w="159"/>
        <w:gridCol w:w="104"/>
        <w:gridCol w:w="1657"/>
        <w:gridCol w:w="650"/>
        <w:gridCol w:w="1008"/>
        <w:gridCol w:w="244"/>
        <w:gridCol w:w="166"/>
        <w:gridCol w:w="1554"/>
        <w:gridCol w:w="1360"/>
      </w:tblGrid>
      <w:tr w:rsidR="00DF7FC8">
        <w:trPr>
          <w:trHeight w:val="748"/>
        </w:trPr>
        <w:tc>
          <w:tcPr>
            <w:tcW w:w="1394" w:type="dxa"/>
            <w:vAlign w:val="center"/>
          </w:tcPr>
          <w:p w:rsidR="00DF7FC8" w:rsidRDefault="0000000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任教教师</w:t>
            </w:r>
          </w:p>
        </w:tc>
        <w:tc>
          <w:tcPr>
            <w:tcW w:w="3822" w:type="dxa"/>
            <w:gridSpan w:val="6"/>
            <w:vAlign w:val="center"/>
          </w:tcPr>
          <w:p w:rsidR="00DF7FC8" w:rsidRDefault="00000000">
            <w:pPr>
              <w:spacing w:after="0"/>
              <w:jc w:val="center"/>
            </w:pPr>
            <w:proofErr w:type="gramStart"/>
            <w:r>
              <w:rPr>
                <w:rFonts w:hint="eastAsia"/>
              </w:rPr>
              <w:t>曹悦</w:t>
            </w:r>
            <w:proofErr w:type="gramEnd"/>
          </w:p>
        </w:tc>
        <w:tc>
          <w:tcPr>
            <w:tcW w:w="3080" w:type="dxa"/>
            <w:gridSpan w:val="3"/>
            <w:vMerge w:val="restart"/>
            <w:vAlign w:val="center"/>
          </w:tcPr>
          <w:p w:rsidR="00DF7FC8" w:rsidRDefault="00000000">
            <w:pPr>
              <w:spacing w:after="0"/>
              <w:jc w:val="center"/>
            </w:pPr>
            <w:r>
              <w:rPr>
                <w:rFonts w:hint="eastAsia"/>
              </w:rPr>
              <w:t>（教学资源库地址二维码</w:t>
            </w:r>
            <w:r>
              <w:t>）</w:t>
            </w:r>
          </w:p>
        </w:tc>
      </w:tr>
      <w:tr w:rsidR="00DF7FC8">
        <w:trPr>
          <w:trHeight w:val="748"/>
        </w:trPr>
        <w:tc>
          <w:tcPr>
            <w:tcW w:w="1394" w:type="dxa"/>
            <w:vAlign w:val="center"/>
          </w:tcPr>
          <w:p w:rsidR="00DF7FC8" w:rsidRDefault="0000000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所在科组</w:t>
            </w:r>
          </w:p>
        </w:tc>
        <w:tc>
          <w:tcPr>
            <w:tcW w:w="3822" w:type="dxa"/>
            <w:gridSpan w:val="6"/>
            <w:vAlign w:val="center"/>
          </w:tcPr>
          <w:p w:rsidR="00DF7FC8" w:rsidRDefault="00000000">
            <w:pPr>
              <w:spacing w:after="0"/>
              <w:jc w:val="center"/>
            </w:pPr>
            <w:r>
              <w:rPr>
                <w:rFonts w:hint="eastAsia"/>
              </w:rPr>
              <w:t>信息科技科组</w:t>
            </w:r>
          </w:p>
        </w:tc>
        <w:tc>
          <w:tcPr>
            <w:tcW w:w="3080" w:type="dxa"/>
            <w:gridSpan w:val="3"/>
            <w:vMerge/>
            <w:vAlign w:val="center"/>
          </w:tcPr>
          <w:p w:rsidR="00DF7FC8" w:rsidRDefault="00DF7FC8">
            <w:pPr>
              <w:spacing w:after="0"/>
              <w:jc w:val="both"/>
            </w:pPr>
          </w:p>
        </w:tc>
      </w:tr>
      <w:tr w:rsidR="00DF7FC8">
        <w:trPr>
          <w:trHeight w:val="748"/>
        </w:trPr>
        <w:tc>
          <w:tcPr>
            <w:tcW w:w="1394" w:type="dxa"/>
            <w:vAlign w:val="center"/>
          </w:tcPr>
          <w:p w:rsidR="00DF7FC8" w:rsidRDefault="0000000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所属学科</w:t>
            </w:r>
          </w:p>
        </w:tc>
        <w:tc>
          <w:tcPr>
            <w:tcW w:w="3822" w:type="dxa"/>
            <w:gridSpan w:val="6"/>
            <w:vAlign w:val="center"/>
          </w:tcPr>
          <w:p w:rsidR="00DF7FC8" w:rsidRDefault="00000000">
            <w:pPr>
              <w:spacing w:after="0"/>
              <w:jc w:val="center"/>
            </w:pPr>
            <w:r>
              <w:rPr>
                <w:rFonts w:hint="eastAsia"/>
              </w:rPr>
              <w:t>信息科技</w:t>
            </w:r>
          </w:p>
        </w:tc>
        <w:tc>
          <w:tcPr>
            <w:tcW w:w="3080" w:type="dxa"/>
            <w:gridSpan w:val="3"/>
            <w:vMerge/>
            <w:vAlign w:val="center"/>
          </w:tcPr>
          <w:p w:rsidR="00DF7FC8" w:rsidRDefault="00DF7FC8">
            <w:pPr>
              <w:spacing w:after="0"/>
              <w:jc w:val="both"/>
            </w:pPr>
          </w:p>
        </w:tc>
      </w:tr>
      <w:tr w:rsidR="00DF7FC8">
        <w:trPr>
          <w:trHeight w:val="748"/>
        </w:trPr>
        <w:tc>
          <w:tcPr>
            <w:tcW w:w="1394" w:type="dxa"/>
            <w:shd w:val="clear" w:color="auto" w:fill="F2F2F2" w:themeFill="background1" w:themeFillShade="F2"/>
            <w:vAlign w:val="center"/>
          </w:tcPr>
          <w:p w:rsidR="00DF7FC8" w:rsidRDefault="00000000">
            <w:pPr>
              <w:spacing w:after="0"/>
              <w:jc w:val="center"/>
            </w:pPr>
            <w:r>
              <w:rPr>
                <w:rFonts w:ascii="仿宋" w:eastAsia="仿宋" w:hAnsi="仿宋"/>
                <w:sz w:val="24"/>
                <w:szCs w:val="24"/>
              </w:rPr>
              <w:t>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程</w:t>
            </w: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6902" w:type="dxa"/>
            <w:gridSpan w:val="9"/>
            <w:vAlign w:val="center"/>
          </w:tcPr>
          <w:p w:rsidR="00DF7FC8" w:rsidRDefault="00000000">
            <w:pPr>
              <w:spacing w:after="0"/>
              <w:jc w:val="center"/>
            </w:pPr>
            <w:r>
              <w:rPr>
                <w:rFonts w:hint="eastAsia"/>
              </w:rPr>
              <w:t xml:space="preserve">第十三课 </w:t>
            </w:r>
            <w:r>
              <w:t xml:space="preserve"> </w:t>
            </w:r>
            <w:r>
              <w:rPr>
                <w:rFonts w:hint="eastAsia"/>
              </w:rPr>
              <w:t>设置动态效果</w:t>
            </w:r>
          </w:p>
        </w:tc>
      </w:tr>
      <w:tr w:rsidR="00DF7FC8">
        <w:trPr>
          <w:trHeight w:val="748"/>
        </w:trPr>
        <w:tc>
          <w:tcPr>
            <w:tcW w:w="1394" w:type="dxa"/>
            <w:shd w:val="clear" w:color="auto" w:fill="F2F2F2" w:themeFill="background1" w:themeFillShade="F2"/>
            <w:vAlign w:val="center"/>
          </w:tcPr>
          <w:p w:rsidR="00DF7FC8" w:rsidRDefault="00000000">
            <w:pPr>
              <w:spacing w:after="0"/>
              <w:jc w:val="center"/>
            </w:pPr>
            <w:r>
              <w:rPr>
                <w:rFonts w:ascii="仿宋" w:eastAsia="仿宋" w:hAnsi="仿宋"/>
                <w:sz w:val="24"/>
                <w:szCs w:val="24"/>
              </w:rPr>
              <w:t>所属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2570" w:type="dxa"/>
            <w:gridSpan w:val="4"/>
            <w:vAlign w:val="center"/>
          </w:tcPr>
          <w:p w:rsidR="00DF7FC8" w:rsidRDefault="00000000">
            <w:pPr>
              <w:spacing w:after="0"/>
              <w:jc w:val="center"/>
            </w:pPr>
            <w:r>
              <w:rPr>
                <w:rFonts w:hint="eastAsia"/>
              </w:rPr>
              <w:t>七年级</w:t>
            </w:r>
          </w:p>
        </w:tc>
        <w:tc>
          <w:tcPr>
            <w:tcW w:w="1418" w:type="dxa"/>
            <w:gridSpan w:val="3"/>
            <w:shd w:val="clear" w:color="auto" w:fill="F2F2F2" w:themeFill="background1" w:themeFillShade="F2"/>
            <w:vAlign w:val="center"/>
          </w:tcPr>
          <w:p w:rsidR="00DF7FC8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pacing w:val="-4"/>
                <w:w w:val="95"/>
              </w:rPr>
              <w:t>使用教材</w:t>
            </w:r>
          </w:p>
        </w:tc>
        <w:tc>
          <w:tcPr>
            <w:tcW w:w="2914" w:type="dxa"/>
            <w:gridSpan w:val="2"/>
            <w:vAlign w:val="center"/>
          </w:tcPr>
          <w:p w:rsidR="00DF7FC8" w:rsidRDefault="00000000">
            <w:pPr>
              <w:spacing w:after="0"/>
              <w:jc w:val="center"/>
            </w:pPr>
            <w:r>
              <w:rPr>
                <w:rFonts w:hint="eastAsia"/>
              </w:rPr>
              <w:t>粤教2</w:t>
            </w:r>
            <w:r>
              <w:t>021</w:t>
            </w:r>
            <w:r>
              <w:rPr>
                <w:rFonts w:hint="eastAsia"/>
              </w:rPr>
              <w:t>版信息技术</w:t>
            </w:r>
          </w:p>
        </w:tc>
      </w:tr>
      <w:tr w:rsidR="00DF7FC8">
        <w:trPr>
          <w:trHeight w:val="748"/>
        </w:trPr>
        <w:tc>
          <w:tcPr>
            <w:tcW w:w="1394" w:type="dxa"/>
            <w:shd w:val="clear" w:color="auto" w:fill="F2F2F2" w:themeFill="background1" w:themeFillShade="F2"/>
            <w:vAlign w:val="center"/>
          </w:tcPr>
          <w:p w:rsidR="00DF7FC8" w:rsidRDefault="00000000">
            <w:pPr>
              <w:spacing w:after="0"/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适用年份</w:t>
            </w:r>
          </w:p>
        </w:tc>
        <w:tc>
          <w:tcPr>
            <w:tcW w:w="2570" w:type="dxa"/>
            <w:gridSpan w:val="4"/>
            <w:vAlign w:val="center"/>
          </w:tcPr>
          <w:p w:rsidR="00DF7FC8" w:rsidRDefault="00000000">
            <w:pPr>
              <w:spacing w:after="0"/>
              <w:jc w:val="center"/>
            </w:pPr>
            <w:r>
              <w:rPr>
                <w:rFonts w:hint="eastAsia"/>
              </w:rPr>
              <w:t>2</w:t>
            </w:r>
            <w:r>
              <w:t>023</w:t>
            </w:r>
          </w:p>
        </w:tc>
        <w:tc>
          <w:tcPr>
            <w:tcW w:w="1418" w:type="dxa"/>
            <w:gridSpan w:val="3"/>
            <w:shd w:val="clear" w:color="auto" w:fill="F2F2F2" w:themeFill="background1" w:themeFillShade="F2"/>
            <w:vAlign w:val="center"/>
          </w:tcPr>
          <w:p w:rsidR="00DF7FC8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pacing w:val="-4"/>
                <w:w w:val="95"/>
              </w:rPr>
              <w:t>教学时长</w:t>
            </w:r>
          </w:p>
        </w:tc>
        <w:tc>
          <w:tcPr>
            <w:tcW w:w="2914" w:type="dxa"/>
            <w:gridSpan w:val="2"/>
            <w:vAlign w:val="center"/>
          </w:tcPr>
          <w:p w:rsidR="00DF7FC8" w:rsidRDefault="00000000">
            <w:pPr>
              <w:spacing w:after="0"/>
              <w:jc w:val="center"/>
            </w:pPr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DF7FC8">
        <w:tc>
          <w:tcPr>
            <w:tcW w:w="8296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7FC8" w:rsidRDefault="00450B55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pacing w:val="-4"/>
                <w:w w:val="95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4"/>
                <w:w w:val="95"/>
              </w:rPr>
              <w:t>学科核心素养</w:t>
            </w:r>
          </w:p>
        </w:tc>
      </w:tr>
      <w:tr w:rsidR="00DF7FC8">
        <w:tc>
          <w:tcPr>
            <w:tcW w:w="8296" w:type="dxa"/>
            <w:gridSpan w:val="10"/>
            <w:shd w:val="clear" w:color="auto" w:fill="auto"/>
            <w:vAlign w:val="center"/>
          </w:tcPr>
          <w:p w:rsidR="00DF7FC8" w:rsidRDefault="00DF7FC8">
            <w:pPr>
              <w:spacing w:after="0"/>
            </w:pPr>
          </w:p>
          <w:p w:rsidR="00DF7FC8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5830570</wp:posOffset>
                      </wp:positionH>
                      <wp:positionV relativeFrom="paragraph">
                        <wp:posOffset>201930</wp:posOffset>
                      </wp:positionV>
                      <wp:extent cx="914400" cy="914400"/>
                      <wp:effectExtent l="4445" t="4445" r="10795" b="1079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973570" y="545084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7FC8" w:rsidRDefault="00DF7F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4" o:spid="_x0000_s1026" type="#_x0000_t202" style="position:absolute;margin-left:459.1pt;margin-top:15.9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A3xawIAAFAFAAAOAAAAZHJzL2Uyb0RvYy54bWysVMFu2zAMvQ/YPwi6L3bapGmDOEWWIsOA&#10;YC2WDTsrslQLlUVNUmJnX19KdtJm26XDLjIlko/kM8nZbVtrshfOKzAFHQ5ySoThUCrzWNDv31Yf&#10;rinxgZmSaTCioAfh6e38/btZY6fiAirQpXAEQYyfNragVQh2mmWeV6JmfgBWGFRKcDULeHWPWelY&#10;g+i1zi7y/CprwJXWARfe4+tdp6TzhC+l4OFeSi8C0QXF3EI6XTq38czmMzZ9dMxWivdpsH/IombK&#10;YNAT1B0LjOyc+gOqVtyBBxkGHOoMpFRcpBqwmmH+WzWbilmRakFyvD3R5P8fLP+y39gHR0L7EVr8&#10;gZGQxvqpx8dYTytdHb+YKUH91c3kcjxBIg8FHY/G+fWop1C0gXA0uBmORjnqORr0MiJmL0DW+fBJ&#10;QE2iUFCHfygRx/ZrHzrTo0mM60GrcqW0TpfYFWKpHdkz/J86pHQR/MxKG9JgppfjPAGf6SL0yX+r&#10;GX+KBZ8j4E0bfHyhIUnhoEVMQpuvQhJVYrF9gPOsGOfCnDJL1tFNYg1vcezto6tIffwW55NHigwm&#10;nJxrZcB1vJynXT4dyZSd/ZGBru5IQWi3bd8eWygP2DUOuoHylq8UUrtmPjwwhxOELYBbIdzjITXg&#10;/4BeoqQC9+tv79EeGxu1lDQ4kQX1P3fMCUr0Z4Mtn9oJRzhdRuPJBcZwrzXb1xqzq5eATTLE/WN5&#10;EqN90EdROqh/4PJYxKioYoZj7IKGo7gM3Z7A5cPFYpGMcGgtC2uzsTxCR3oNLHYBpErNG2nquOnp&#10;w7FN/dWvmLgXXt+T1csinD8DAAD//wMAUEsDBBQABgAIAAAAIQA72vgv3gAAAAsBAAAPAAAAZHJz&#10;L2Rvd25yZXYueG1sTI/BTsMwEETvSPyDtUjcqJMgipvGqQAVLpwoqGc3dm2LeB3Fbhr+nu0Jbrs7&#10;o9k3zWYOPZvMmHxECeWiAGawi9qjlfD1+XongKWsUKs+opHwYxJs2uurRtU6nvHDTLtsGYVgqpUE&#10;l/NQc546Z4JKizgYJO0Yx6AyraPlelRnCg89r4piyYPySB+cGsyLM9337hQkbJ/tynZCjW4rtPfT&#10;vD++2zcpb2/mpzWwbOb8Z4YLPqFDS0yHeEKdWC9hVYqKrBLuS6pwMRTLii4Hmh4fBPC24f87tL8A&#10;AAD//wMAUEsBAi0AFAAGAAgAAAAhALaDOJL+AAAA4QEAABMAAAAAAAAAAAAAAAAAAAAAAFtDb250&#10;ZW50X1R5cGVzXS54bWxQSwECLQAUAAYACAAAACEAOP0h/9YAAACUAQAACwAAAAAAAAAAAAAAAAAv&#10;AQAAX3JlbHMvLnJlbHNQSwECLQAUAAYACAAAACEA/vQN8WsCAABQBQAADgAAAAAAAAAAAAAAAAAu&#10;AgAAZHJzL2Uyb0RvYy54bWxQSwECLQAUAAYACAAAACEAO9r4L94AAAALAQAADwAAAAAAAAAAAAAA&#10;AADFBAAAZHJzL2Rvd25yZXYueG1sUEsFBgAAAAAEAAQA8wAAANAFAAAAAA==&#10;" fillcolor="white [3201]" strokeweight=".5pt">
                      <v:textbox>
                        <w:txbxContent>
                          <w:p w:rsidR="00DF7FC8" w:rsidRDefault="00DF7FC8"/>
                        </w:txbxContent>
                      </v:textbox>
                    </v:shape>
                  </w:pict>
                </mc:Fallback>
              </mc:AlternateContent>
            </w:r>
          </w:p>
          <w:p w:rsidR="00DF7FC8" w:rsidRDefault="00DF7FC8">
            <w:pPr>
              <w:spacing w:after="0"/>
            </w:pPr>
          </w:p>
          <w:p w:rsidR="00DF7FC8" w:rsidRDefault="00DF7FC8">
            <w:pPr>
              <w:spacing w:after="0"/>
            </w:pPr>
          </w:p>
          <w:p w:rsidR="00DF7FC8" w:rsidRDefault="00DF7FC8">
            <w:pPr>
              <w:spacing w:after="0"/>
            </w:pPr>
          </w:p>
        </w:tc>
      </w:tr>
      <w:tr w:rsidR="00450B55" w:rsidTr="00450B55">
        <w:tc>
          <w:tcPr>
            <w:tcW w:w="8296" w:type="dxa"/>
            <w:gridSpan w:val="10"/>
            <w:shd w:val="clear" w:color="auto" w:fill="E7E6E6" w:themeFill="background2"/>
            <w:vAlign w:val="center"/>
          </w:tcPr>
          <w:p w:rsidR="00450B55" w:rsidRDefault="00450B55" w:rsidP="00450B55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spacing w:val="-4"/>
                <w:w w:val="95"/>
              </w:rPr>
              <w:t>课程标准要求</w:t>
            </w:r>
          </w:p>
        </w:tc>
      </w:tr>
      <w:tr w:rsidR="00450B55">
        <w:tc>
          <w:tcPr>
            <w:tcW w:w="8296" w:type="dxa"/>
            <w:gridSpan w:val="10"/>
            <w:shd w:val="clear" w:color="auto" w:fill="auto"/>
            <w:vAlign w:val="center"/>
          </w:tcPr>
          <w:p w:rsidR="00450B55" w:rsidRDefault="00450B55">
            <w:pPr>
              <w:spacing w:after="0"/>
            </w:pPr>
          </w:p>
          <w:p w:rsidR="00450B55" w:rsidRDefault="00450B55">
            <w:pPr>
              <w:spacing w:after="0"/>
            </w:pPr>
          </w:p>
          <w:p w:rsidR="00450B55" w:rsidRDefault="00450B55">
            <w:pPr>
              <w:spacing w:after="0"/>
            </w:pPr>
          </w:p>
          <w:p w:rsidR="00450B55" w:rsidRDefault="00450B55">
            <w:pPr>
              <w:spacing w:after="0"/>
            </w:pPr>
          </w:p>
          <w:p w:rsidR="00450B55" w:rsidRDefault="00450B55">
            <w:pPr>
              <w:spacing w:after="0"/>
            </w:pPr>
          </w:p>
        </w:tc>
      </w:tr>
      <w:tr w:rsidR="00450B55" w:rsidTr="00450B55">
        <w:tc>
          <w:tcPr>
            <w:tcW w:w="8296" w:type="dxa"/>
            <w:gridSpan w:val="10"/>
            <w:shd w:val="clear" w:color="auto" w:fill="E7E6E6" w:themeFill="background2"/>
            <w:vAlign w:val="center"/>
          </w:tcPr>
          <w:p w:rsidR="00450B55" w:rsidRDefault="00450B55" w:rsidP="00450B55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spacing w:val="-4"/>
                <w:w w:val="95"/>
              </w:rPr>
              <w:t>学业考试要求</w:t>
            </w:r>
          </w:p>
        </w:tc>
      </w:tr>
      <w:tr w:rsidR="00450B55">
        <w:tc>
          <w:tcPr>
            <w:tcW w:w="8296" w:type="dxa"/>
            <w:gridSpan w:val="10"/>
            <w:shd w:val="clear" w:color="auto" w:fill="auto"/>
            <w:vAlign w:val="center"/>
          </w:tcPr>
          <w:p w:rsidR="00450B55" w:rsidRDefault="00450B55">
            <w:pPr>
              <w:spacing w:after="0"/>
            </w:pPr>
          </w:p>
          <w:p w:rsidR="00450B55" w:rsidRDefault="00450B55">
            <w:pPr>
              <w:spacing w:after="0"/>
            </w:pPr>
          </w:p>
          <w:p w:rsidR="00450B55" w:rsidRDefault="00450B55">
            <w:pPr>
              <w:spacing w:after="0"/>
            </w:pPr>
          </w:p>
          <w:p w:rsidR="00450B55" w:rsidRDefault="00450B55">
            <w:pPr>
              <w:spacing w:after="0"/>
            </w:pPr>
          </w:p>
        </w:tc>
      </w:tr>
      <w:tr w:rsidR="00DF7FC8">
        <w:tc>
          <w:tcPr>
            <w:tcW w:w="8296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7FC8" w:rsidRDefault="00450B55">
            <w:pPr>
              <w:spacing w:after="0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pacing w:val="-4"/>
                <w:w w:val="95"/>
              </w:rPr>
              <w:t>教材及教学内容分析</w:t>
            </w:r>
          </w:p>
        </w:tc>
      </w:tr>
      <w:tr w:rsidR="00DF7FC8">
        <w:tc>
          <w:tcPr>
            <w:tcW w:w="8296" w:type="dxa"/>
            <w:gridSpan w:val="10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  <w:ind w:firstLineChars="200" w:firstLine="386"/>
              <w:jc w:val="both"/>
              <w:rPr>
                <w:rFonts w:ascii="宋体" w:eastAsia="宋体" w:hAnsi="宋体" w:cs="宋体"/>
                <w:b/>
                <w:color w:val="000000"/>
                <w:spacing w:val="-4"/>
                <w:w w:val="95"/>
              </w:rPr>
            </w:pPr>
          </w:p>
          <w:p w:rsidR="00DF7FC8" w:rsidRDefault="00DF7FC8">
            <w:pPr>
              <w:spacing w:after="0" w:line="240" w:lineRule="auto"/>
              <w:ind w:firstLineChars="200" w:firstLine="386"/>
              <w:jc w:val="both"/>
              <w:rPr>
                <w:rFonts w:ascii="宋体" w:eastAsia="宋体" w:hAnsi="宋体" w:cs="宋体"/>
                <w:b/>
                <w:color w:val="000000"/>
                <w:spacing w:val="-4"/>
                <w:w w:val="95"/>
              </w:rPr>
            </w:pPr>
          </w:p>
          <w:p w:rsidR="00DF7FC8" w:rsidRDefault="00DF7FC8">
            <w:pPr>
              <w:spacing w:after="0" w:line="240" w:lineRule="auto"/>
              <w:jc w:val="both"/>
              <w:rPr>
                <w:rFonts w:ascii="宋体" w:eastAsia="宋体" w:hAnsi="宋体" w:cs="宋体"/>
                <w:b/>
                <w:color w:val="000000"/>
                <w:spacing w:val="-4"/>
                <w:w w:val="95"/>
              </w:rPr>
            </w:pPr>
          </w:p>
          <w:p w:rsidR="00DF7FC8" w:rsidRDefault="00DF7FC8">
            <w:pPr>
              <w:spacing w:after="0" w:line="240" w:lineRule="auto"/>
              <w:jc w:val="both"/>
              <w:rPr>
                <w:rFonts w:ascii="宋体" w:eastAsia="宋体" w:hAnsi="宋体" w:cs="宋体"/>
                <w:b/>
                <w:color w:val="000000"/>
                <w:spacing w:val="-4"/>
                <w:w w:val="95"/>
              </w:rPr>
            </w:pPr>
          </w:p>
          <w:p w:rsidR="00DF7FC8" w:rsidRDefault="00DF7FC8">
            <w:pPr>
              <w:spacing w:after="0" w:line="240" w:lineRule="auto"/>
              <w:ind w:firstLineChars="200" w:firstLine="386"/>
              <w:jc w:val="both"/>
              <w:rPr>
                <w:rFonts w:ascii="宋体" w:eastAsia="宋体" w:hAnsi="宋体" w:cs="宋体"/>
                <w:b/>
                <w:color w:val="000000"/>
                <w:spacing w:val="-4"/>
                <w:w w:val="95"/>
              </w:rPr>
            </w:pPr>
          </w:p>
          <w:p w:rsidR="00DF7FC8" w:rsidRDefault="00DF7FC8">
            <w:pPr>
              <w:spacing w:after="0" w:line="240" w:lineRule="auto"/>
              <w:ind w:firstLineChars="200" w:firstLine="386"/>
              <w:jc w:val="both"/>
              <w:rPr>
                <w:rFonts w:ascii="宋体" w:eastAsia="宋体" w:hAnsi="宋体" w:cs="宋体"/>
                <w:b/>
                <w:color w:val="000000"/>
                <w:spacing w:val="-4"/>
                <w:w w:val="95"/>
              </w:rPr>
            </w:pPr>
          </w:p>
        </w:tc>
      </w:tr>
      <w:tr w:rsidR="00DF7FC8">
        <w:tc>
          <w:tcPr>
            <w:tcW w:w="8296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7FC8" w:rsidRDefault="00450B55">
            <w:pPr>
              <w:spacing w:after="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pacing w:val="-4"/>
                <w:w w:val="95"/>
              </w:rPr>
              <w:lastRenderedPageBreak/>
              <w:t>教学对象分析</w:t>
            </w:r>
          </w:p>
        </w:tc>
      </w:tr>
      <w:tr w:rsidR="00DF7FC8">
        <w:tc>
          <w:tcPr>
            <w:tcW w:w="8296" w:type="dxa"/>
            <w:gridSpan w:val="10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  <w:p w:rsidR="00DF7FC8" w:rsidRDefault="00DF7FC8">
            <w:pPr>
              <w:spacing w:after="0" w:line="240" w:lineRule="auto"/>
            </w:pPr>
          </w:p>
          <w:p w:rsidR="00DF7FC8" w:rsidRDefault="00DF7FC8">
            <w:pPr>
              <w:spacing w:after="0" w:line="240" w:lineRule="auto"/>
            </w:pPr>
          </w:p>
          <w:p w:rsidR="00DF7FC8" w:rsidRDefault="00DF7FC8">
            <w:pPr>
              <w:spacing w:after="0" w:line="240" w:lineRule="auto"/>
            </w:pPr>
          </w:p>
          <w:p w:rsidR="00DF7FC8" w:rsidRDefault="00DF7FC8">
            <w:pPr>
              <w:spacing w:after="0" w:line="240" w:lineRule="auto"/>
            </w:pPr>
          </w:p>
          <w:p w:rsidR="00DF7FC8" w:rsidRDefault="00DF7FC8">
            <w:pPr>
              <w:spacing w:after="0" w:line="240" w:lineRule="auto"/>
            </w:pPr>
          </w:p>
          <w:p w:rsidR="00DF7FC8" w:rsidRDefault="00DF7FC8">
            <w:pPr>
              <w:spacing w:after="0" w:line="240" w:lineRule="auto"/>
            </w:pPr>
          </w:p>
        </w:tc>
      </w:tr>
      <w:tr w:rsidR="00450B55" w:rsidTr="00450B55">
        <w:tc>
          <w:tcPr>
            <w:tcW w:w="8296" w:type="dxa"/>
            <w:gridSpan w:val="10"/>
            <w:shd w:val="clear" w:color="auto" w:fill="E7E6E6" w:themeFill="background2"/>
            <w:vAlign w:val="center"/>
          </w:tcPr>
          <w:p w:rsidR="00450B55" w:rsidRDefault="00450B55" w:rsidP="00450B55">
            <w:pPr>
              <w:spacing w:after="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pacing w:val="-4"/>
                <w:w w:val="95"/>
              </w:rPr>
              <w:t>教学目标</w:t>
            </w:r>
          </w:p>
        </w:tc>
      </w:tr>
      <w:tr w:rsidR="00450B55">
        <w:tc>
          <w:tcPr>
            <w:tcW w:w="8296" w:type="dxa"/>
            <w:gridSpan w:val="10"/>
            <w:shd w:val="clear" w:color="auto" w:fill="auto"/>
            <w:vAlign w:val="center"/>
          </w:tcPr>
          <w:p w:rsidR="00450B55" w:rsidRDefault="00450B55">
            <w:pPr>
              <w:spacing w:after="0" w:line="240" w:lineRule="auto"/>
            </w:pPr>
          </w:p>
          <w:p w:rsidR="00450B55" w:rsidRDefault="00450B55">
            <w:pPr>
              <w:spacing w:after="0" w:line="240" w:lineRule="auto"/>
            </w:pPr>
          </w:p>
          <w:p w:rsidR="00450B55" w:rsidRDefault="00450B55">
            <w:pPr>
              <w:spacing w:after="0" w:line="240" w:lineRule="auto"/>
            </w:pPr>
          </w:p>
          <w:p w:rsidR="00450B55" w:rsidRDefault="00450B55">
            <w:pPr>
              <w:spacing w:after="0" w:line="240" w:lineRule="auto"/>
            </w:pPr>
          </w:p>
          <w:p w:rsidR="00450B55" w:rsidRDefault="00450B55">
            <w:pPr>
              <w:spacing w:after="0" w:line="240" w:lineRule="auto"/>
            </w:pPr>
          </w:p>
          <w:p w:rsidR="00450B55" w:rsidRDefault="00450B55">
            <w:pPr>
              <w:spacing w:after="0" w:line="240" w:lineRule="auto"/>
            </w:pPr>
          </w:p>
        </w:tc>
      </w:tr>
      <w:tr w:rsidR="00DF7FC8">
        <w:tc>
          <w:tcPr>
            <w:tcW w:w="8296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7FC8" w:rsidRDefault="00000000">
            <w:pPr>
              <w:spacing w:after="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pacing w:val="-4"/>
                <w:w w:val="95"/>
              </w:rPr>
              <w:t>教学重难点分析及解决措施</w:t>
            </w:r>
          </w:p>
        </w:tc>
      </w:tr>
      <w:tr w:rsidR="00DF7FC8">
        <w:tc>
          <w:tcPr>
            <w:tcW w:w="8296" w:type="dxa"/>
            <w:gridSpan w:val="10"/>
            <w:shd w:val="clear" w:color="auto" w:fill="auto"/>
            <w:vAlign w:val="center"/>
          </w:tcPr>
          <w:p w:rsidR="00DF7FC8" w:rsidRDefault="00000000">
            <w:pPr>
              <w:spacing w:after="0" w:line="240" w:lineRule="auto"/>
              <w:ind w:firstLineChars="200" w:firstLine="420"/>
            </w:pPr>
            <w:r>
              <w:rPr>
                <w:rFonts w:hint="eastAsia"/>
              </w:rPr>
              <w:t>请阐明教学的重点、难点、解决教学重难点的策略、方法及技术工具（含工具、资源、平台等）支持。</w:t>
            </w:r>
          </w:p>
          <w:p w:rsidR="00DF7FC8" w:rsidRDefault="00DF7FC8">
            <w:pPr>
              <w:spacing w:after="0" w:line="240" w:lineRule="auto"/>
            </w:pPr>
          </w:p>
          <w:p w:rsidR="00DF7FC8" w:rsidRDefault="00DF7FC8">
            <w:pPr>
              <w:spacing w:after="0" w:line="240" w:lineRule="auto"/>
            </w:pPr>
          </w:p>
          <w:p w:rsidR="00DF7FC8" w:rsidRDefault="00DF7FC8">
            <w:pPr>
              <w:spacing w:after="0" w:line="240" w:lineRule="auto"/>
            </w:pPr>
          </w:p>
          <w:p w:rsidR="00DF7FC8" w:rsidRDefault="00DF7FC8">
            <w:pPr>
              <w:spacing w:after="0" w:line="240" w:lineRule="auto"/>
            </w:pPr>
          </w:p>
          <w:p w:rsidR="00DF7FC8" w:rsidRDefault="00DF7FC8">
            <w:pPr>
              <w:spacing w:after="0" w:line="240" w:lineRule="auto"/>
            </w:pPr>
          </w:p>
          <w:p w:rsidR="00DF7FC8" w:rsidRDefault="00DF7FC8">
            <w:pPr>
              <w:spacing w:after="0" w:line="240" w:lineRule="auto"/>
            </w:pPr>
          </w:p>
        </w:tc>
      </w:tr>
      <w:tr w:rsidR="00DF7FC8">
        <w:tc>
          <w:tcPr>
            <w:tcW w:w="1553" w:type="dxa"/>
            <w:gridSpan w:val="2"/>
            <w:shd w:val="clear" w:color="auto" w:fill="F2F2F2" w:themeFill="background1" w:themeFillShade="F2"/>
            <w:vAlign w:val="center"/>
          </w:tcPr>
          <w:p w:rsidR="00DF7FC8" w:rsidRDefault="00000000">
            <w:pPr>
              <w:spacing w:after="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pacing w:val="-4"/>
                <w:w w:val="95"/>
              </w:rPr>
              <w:t>主要教学策略</w:t>
            </w:r>
          </w:p>
        </w:tc>
        <w:tc>
          <w:tcPr>
            <w:tcW w:w="6743" w:type="dxa"/>
            <w:gridSpan w:val="8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  <w:p w:rsidR="00DF7FC8" w:rsidRDefault="00DF7FC8">
            <w:pPr>
              <w:spacing w:after="0" w:line="240" w:lineRule="auto"/>
            </w:pPr>
          </w:p>
          <w:p w:rsidR="00DF7FC8" w:rsidRDefault="00DF7FC8">
            <w:pPr>
              <w:spacing w:after="0" w:line="240" w:lineRule="auto"/>
            </w:pPr>
          </w:p>
        </w:tc>
      </w:tr>
      <w:tr w:rsidR="00DF7FC8">
        <w:tc>
          <w:tcPr>
            <w:tcW w:w="1553" w:type="dxa"/>
            <w:gridSpan w:val="2"/>
            <w:shd w:val="clear" w:color="auto" w:fill="F2F2F2" w:themeFill="background1" w:themeFillShade="F2"/>
            <w:vAlign w:val="center"/>
          </w:tcPr>
          <w:p w:rsidR="00DF7FC8" w:rsidRDefault="00000000">
            <w:pPr>
              <w:spacing w:after="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pacing w:val="-6"/>
                <w:w w:val="95"/>
              </w:rPr>
              <w:t>技术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w w:val="95"/>
              </w:rPr>
              <w:t>工具</w:t>
            </w:r>
            <w:r>
              <w:rPr>
                <w:rFonts w:ascii="宋体" w:hAnsi="宋体" w:cs="宋体"/>
                <w:b/>
                <w:color w:val="000000"/>
                <w:spacing w:val="-6"/>
                <w:w w:val="95"/>
              </w:rPr>
              <w:t>、</w:t>
            </w:r>
            <w:r>
              <w:rPr>
                <w:rFonts w:ascii="宋体" w:eastAsia="宋体" w:hAnsi="宋体" w:cs="宋体"/>
                <w:b/>
                <w:color w:val="000000"/>
                <w:spacing w:val="-6"/>
                <w:w w:val="95"/>
              </w:rPr>
              <w:t>平台</w:t>
            </w:r>
            <w:r>
              <w:rPr>
                <w:rFonts w:ascii="宋体" w:hAnsi="宋体" w:cs="宋体"/>
                <w:b/>
                <w:color w:val="000000"/>
                <w:spacing w:val="-6"/>
                <w:w w:val="95"/>
              </w:rPr>
              <w:t>、</w:t>
            </w:r>
            <w:r>
              <w:rPr>
                <w:rFonts w:ascii="宋体" w:eastAsia="宋体" w:hAnsi="宋体" w:cs="宋体"/>
                <w:b/>
                <w:color w:val="000000"/>
                <w:spacing w:val="-5"/>
                <w:w w:val="95"/>
              </w:rPr>
              <w:t>资源</w:t>
            </w:r>
          </w:p>
        </w:tc>
        <w:tc>
          <w:tcPr>
            <w:tcW w:w="6743" w:type="dxa"/>
            <w:gridSpan w:val="8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  <w:p w:rsidR="00DF7FC8" w:rsidRDefault="00DF7FC8">
            <w:pPr>
              <w:spacing w:after="0" w:line="240" w:lineRule="auto"/>
            </w:pPr>
          </w:p>
          <w:p w:rsidR="00DF7FC8" w:rsidRDefault="00DF7FC8">
            <w:pPr>
              <w:spacing w:after="0" w:line="240" w:lineRule="auto"/>
            </w:pPr>
          </w:p>
          <w:p w:rsidR="00DF7FC8" w:rsidRDefault="00DF7FC8">
            <w:pPr>
              <w:spacing w:after="0" w:line="240" w:lineRule="auto"/>
            </w:pPr>
          </w:p>
          <w:p w:rsidR="00DF7FC8" w:rsidRDefault="00DF7FC8">
            <w:pPr>
              <w:spacing w:after="0" w:line="240" w:lineRule="auto"/>
            </w:pPr>
          </w:p>
        </w:tc>
      </w:tr>
      <w:tr w:rsidR="00DF7FC8">
        <w:tc>
          <w:tcPr>
            <w:tcW w:w="8296" w:type="dxa"/>
            <w:gridSpan w:val="10"/>
            <w:shd w:val="clear" w:color="auto" w:fill="F2F2F2" w:themeFill="background1" w:themeFillShade="F2"/>
            <w:vAlign w:val="center"/>
          </w:tcPr>
          <w:p w:rsidR="00DF7FC8" w:rsidRDefault="00000000">
            <w:pPr>
              <w:spacing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pacing w:val="-4"/>
                <w:w w:val="95"/>
              </w:rPr>
              <w:t>教学设计思路</w:t>
            </w:r>
            <w:r>
              <w:rPr>
                <w:rFonts w:ascii="宋体" w:eastAsia="宋体" w:hAnsi="宋体" w:cs="宋体" w:hint="eastAsia"/>
                <w:b/>
                <w:color w:val="000000"/>
                <w:spacing w:val="-4"/>
                <w:w w:val="95"/>
              </w:rPr>
              <w:t>（计算思维）流程图</w:t>
            </w:r>
          </w:p>
        </w:tc>
      </w:tr>
      <w:tr w:rsidR="00DF7FC8">
        <w:tc>
          <w:tcPr>
            <w:tcW w:w="8296" w:type="dxa"/>
            <w:gridSpan w:val="10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  <w:ind w:firstLineChars="200" w:firstLine="420"/>
            </w:pPr>
          </w:p>
          <w:p w:rsidR="00DF7FC8" w:rsidRDefault="00DF7FC8">
            <w:pPr>
              <w:spacing w:after="0" w:line="240" w:lineRule="auto"/>
              <w:ind w:firstLineChars="200" w:firstLine="420"/>
            </w:pPr>
          </w:p>
          <w:p w:rsidR="00DF7FC8" w:rsidRDefault="00DF7FC8">
            <w:pPr>
              <w:spacing w:after="0" w:line="240" w:lineRule="auto"/>
              <w:ind w:firstLineChars="200" w:firstLine="420"/>
            </w:pPr>
          </w:p>
          <w:p w:rsidR="00DF7FC8" w:rsidRDefault="00000000">
            <w:pPr>
              <w:tabs>
                <w:tab w:val="left" w:pos="5059"/>
              </w:tabs>
              <w:spacing w:after="0" w:line="240" w:lineRule="auto"/>
              <w:ind w:firstLineChars="200" w:firstLine="420"/>
            </w:pPr>
            <w:r>
              <w:rPr>
                <w:rFonts w:hint="eastAsia"/>
              </w:rPr>
              <w:tab/>
            </w:r>
          </w:p>
          <w:p w:rsidR="00DF7FC8" w:rsidRDefault="00DF7FC8">
            <w:pPr>
              <w:spacing w:after="0" w:line="240" w:lineRule="auto"/>
              <w:ind w:firstLineChars="200" w:firstLine="420"/>
            </w:pPr>
          </w:p>
          <w:p w:rsidR="00DF7FC8" w:rsidRDefault="00DF7FC8">
            <w:pPr>
              <w:spacing w:after="0" w:line="240" w:lineRule="auto"/>
              <w:ind w:firstLineChars="200" w:firstLine="420"/>
            </w:pPr>
          </w:p>
          <w:p w:rsidR="00DF7FC8" w:rsidRDefault="00DF7FC8">
            <w:pPr>
              <w:spacing w:after="0" w:line="240" w:lineRule="auto"/>
              <w:ind w:firstLineChars="200" w:firstLine="420"/>
            </w:pPr>
          </w:p>
          <w:p w:rsidR="00DF7FC8" w:rsidRDefault="00DF7FC8">
            <w:pPr>
              <w:spacing w:after="0" w:line="240" w:lineRule="auto"/>
              <w:ind w:firstLineChars="200" w:firstLine="420"/>
            </w:pPr>
          </w:p>
          <w:p w:rsidR="00DF7FC8" w:rsidRDefault="00DF7FC8">
            <w:pPr>
              <w:spacing w:after="0" w:line="240" w:lineRule="auto"/>
              <w:ind w:firstLineChars="200" w:firstLine="420"/>
            </w:pPr>
          </w:p>
          <w:p w:rsidR="00DF7FC8" w:rsidRDefault="00DF7FC8">
            <w:pPr>
              <w:spacing w:after="0" w:line="240" w:lineRule="auto"/>
              <w:ind w:firstLineChars="200" w:firstLine="420"/>
            </w:pPr>
          </w:p>
          <w:p w:rsidR="00DF7FC8" w:rsidRDefault="00DF7FC8">
            <w:pPr>
              <w:spacing w:after="0" w:line="240" w:lineRule="auto"/>
              <w:ind w:firstLineChars="200" w:firstLine="420"/>
            </w:pPr>
          </w:p>
        </w:tc>
      </w:tr>
      <w:tr w:rsidR="00DF7FC8">
        <w:tc>
          <w:tcPr>
            <w:tcW w:w="8296" w:type="dxa"/>
            <w:gridSpan w:val="10"/>
            <w:shd w:val="clear" w:color="auto" w:fill="F2F2F2" w:themeFill="background1" w:themeFillShade="F2"/>
            <w:vAlign w:val="center"/>
          </w:tcPr>
          <w:p w:rsidR="00DF7FC8" w:rsidRDefault="00000000">
            <w:pPr>
              <w:spacing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pacing w:val="-4"/>
                <w:w w:val="95"/>
              </w:rPr>
              <w:lastRenderedPageBreak/>
              <w:t>教学活动设计</w:t>
            </w:r>
          </w:p>
        </w:tc>
      </w:tr>
      <w:tr w:rsidR="00DF7FC8">
        <w:tc>
          <w:tcPr>
            <w:tcW w:w="1657" w:type="dxa"/>
            <w:gridSpan w:val="3"/>
            <w:shd w:val="clear" w:color="auto" w:fill="auto"/>
            <w:vAlign w:val="center"/>
          </w:tcPr>
          <w:p w:rsidR="00FF4250" w:rsidRDefault="00000000">
            <w:pPr>
              <w:spacing w:after="0" w:line="240" w:lineRule="auto"/>
              <w:jc w:val="center"/>
            </w:pPr>
            <w:r>
              <w:rPr>
                <w:rFonts w:hint="eastAsia"/>
              </w:rPr>
              <w:t>教学环节</w:t>
            </w:r>
          </w:p>
          <w:p w:rsidR="00DF7FC8" w:rsidRDefault="00FF4250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和教学任务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DF7FC8" w:rsidRDefault="00000000">
            <w:pPr>
              <w:spacing w:after="0" w:line="240" w:lineRule="auto"/>
              <w:jc w:val="center"/>
            </w:pPr>
            <w:r>
              <w:rPr>
                <w:rFonts w:hint="eastAsia"/>
              </w:rPr>
              <w:t>教师活动</w:t>
            </w: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:rsidR="00DF7FC8" w:rsidRDefault="00000000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学生活动</w:t>
            </w:r>
          </w:p>
        </w:tc>
        <w:tc>
          <w:tcPr>
            <w:tcW w:w="1964" w:type="dxa"/>
            <w:gridSpan w:val="3"/>
            <w:shd w:val="clear" w:color="auto" w:fill="auto"/>
            <w:vAlign w:val="center"/>
          </w:tcPr>
          <w:p w:rsidR="00FF4250" w:rsidRDefault="00FF4250" w:rsidP="00FF4250">
            <w:pPr>
              <w:spacing w:after="0" w:line="240" w:lineRule="auto"/>
              <w:jc w:val="center"/>
            </w:pPr>
            <w:r>
              <w:rPr>
                <w:rFonts w:hint="eastAsia"/>
              </w:rPr>
              <w:t>核心素养</w:t>
            </w:r>
          </w:p>
          <w:p w:rsidR="00DF7FC8" w:rsidRDefault="00FF4250" w:rsidP="00FF4250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和</w:t>
            </w:r>
            <w:r w:rsidR="00000000">
              <w:rPr>
                <w:rFonts w:hint="eastAsia"/>
              </w:rPr>
              <w:t>技术资源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F4250" w:rsidRDefault="00FF4250">
            <w:pPr>
              <w:spacing w:after="0" w:line="240" w:lineRule="auto"/>
              <w:jc w:val="center"/>
            </w:pPr>
            <w:r>
              <w:rPr>
                <w:rFonts w:hint="eastAsia"/>
              </w:rPr>
              <w:t>设计意图</w:t>
            </w:r>
          </w:p>
          <w:p w:rsidR="00DF7FC8" w:rsidRDefault="00FF4250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和</w:t>
            </w:r>
            <w:r w:rsidR="00000000">
              <w:rPr>
                <w:rFonts w:hint="eastAsia"/>
              </w:rPr>
              <w:t>教学时长</w:t>
            </w:r>
          </w:p>
        </w:tc>
      </w:tr>
      <w:tr w:rsidR="00DF7FC8">
        <w:trPr>
          <w:trHeight w:val="390"/>
        </w:trPr>
        <w:tc>
          <w:tcPr>
            <w:tcW w:w="1657" w:type="dxa"/>
            <w:gridSpan w:val="3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964" w:type="dxa"/>
            <w:gridSpan w:val="3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</w:tr>
      <w:tr w:rsidR="00DF7FC8">
        <w:trPr>
          <w:trHeight w:val="390"/>
        </w:trPr>
        <w:tc>
          <w:tcPr>
            <w:tcW w:w="1657" w:type="dxa"/>
            <w:gridSpan w:val="3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964" w:type="dxa"/>
            <w:gridSpan w:val="3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</w:tr>
      <w:tr w:rsidR="00DF7FC8">
        <w:trPr>
          <w:trHeight w:val="390"/>
        </w:trPr>
        <w:tc>
          <w:tcPr>
            <w:tcW w:w="1657" w:type="dxa"/>
            <w:gridSpan w:val="3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964" w:type="dxa"/>
            <w:gridSpan w:val="3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</w:tr>
      <w:tr w:rsidR="00DF7FC8">
        <w:trPr>
          <w:trHeight w:val="390"/>
        </w:trPr>
        <w:tc>
          <w:tcPr>
            <w:tcW w:w="1657" w:type="dxa"/>
            <w:gridSpan w:val="3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964" w:type="dxa"/>
            <w:gridSpan w:val="3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</w:tr>
      <w:tr w:rsidR="00DF7FC8">
        <w:trPr>
          <w:trHeight w:val="390"/>
        </w:trPr>
        <w:tc>
          <w:tcPr>
            <w:tcW w:w="1657" w:type="dxa"/>
            <w:gridSpan w:val="3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964" w:type="dxa"/>
            <w:gridSpan w:val="3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</w:tr>
      <w:tr w:rsidR="00DF7FC8">
        <w:trPr>
          <w:trHeight w:val="390"/>
        </w:trPr>
        <w:tc>
          <w:tcPr>
            <w:tcW w:w="1657" w:type="dxa"/>
            <w:gridSpan w:val="3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964" w:type="dxa"/>
            <w:gridSpan w:val="3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</w:tr>
      <w:tr w:rsidR="00DF7FC8">
        <w:trPr>
          <w:trHeight w:val="390"/>
        </w:trPr>
        <w:tc>
          <w:tcPr>
            <w:tcW w:w="1657" w:type="dxa"/>
            <w:gridSpan w:val="3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964" w:type="dxa"/>
            <w:gridSpan w:val="3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</w:tr>
      <w:tr w:rsidR="00DF7FC8">
        <w:trPr>
          <w:trHeight w:val="390"/>
        </w:trPr>
        <w:tc>
          <w:tcPr>
            <w:tcW w:w="1657" w:type="dxa"/>
            <w:gridSpan w:val="3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964" w:type="dxa"/>
            <w:gridSpan w:val="3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</w:tr>
      <w:tr w:rsidR="00DF7FC8">
        <w:trPr>
          <w:trHeight w:val="390"/>
        </w:trPr>
        <w:tc>
          <w:tcPr>
            <w:tcW w:w="1657" w:type="dxa"/>
            <w:gridSpan w:val="3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964" w:type="dxa"/>
            <w:gridSpan w:val="3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</w:tr>
      <w:tr w:rsidR="00DF7FC8">
        <w:trPr>
          <w:trHeight w:val="390"/>
        </w:trPr>
        <w:tc>
          <w:tcPr>
            <w:tcW w:w="1657" w:type="dxa"/>
            <w:gridSpan w:val="3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964" w:type="dxa"/>
            <w:gridSpan w:val="3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</w:pPr>
          </w:p>
        </w:tc>
      </w:tr>
      <w:tr w:rsidR="00DF7FC8">
        <w:trPr>
          <w:trHeight w:val="390"/>
        </w:trPr>
        <w:tc>
          <w:tcPr>
            <w:tcW w:w="8296" w:type="dxa"/>
            <w:gridSpan w:val="10"/>
            <w:shd w:val="clear" w:color="auto" w:fill="F2F2F2" w:themeFill="background1" w:themeFillShade="F2"/>
            <w:vAlign w:val="center"/>
          </w:tcPr>
          <w:p w:rsidR="00DF7FC8" w:rsidRDefault="00000000">
            <w:pPr>
              <w:spacing w:after="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pacing w:val="-4"/>
                <w:w w:val="95"/>
              </w:rPr>
              <w:t>课堂教学实录</w:t>
            </w:r>
            <w:r>
              <w:rPr>
                <w:rFonts w:ascii="宋体" w:eastAsia="宋体" w:hAnsi="宋体" w:cs="宋体" w:hint="eastAsia"/>
                <w:b/>
                <w:color w:val="000000"/>
                <w:spacing w:val="-4"/>
                <w:w w:val="95"/>
              </w:rPr>
              <w:t>地址</w:t>
            </w:r>
          </w:p>
        </w:tc>
      </w:tr>
      <w:tr w:rsidR="00DF7FC8">
        <w:trPr>
          <w:trHeight w:val="390"/>
        </w:trPr>
        <w:tc>
          <w:tcPr>
            <w:tcW w:w="8296" w:type="dxa"/>
            <w:gridSpan w:val="10"/>
            <w:shd w:val="clear" w:color="auto" w:fill="auto"/>
            <w:vAlign w:val="center"/>
          </w:tcPr>
          <w:p w:rsidR="00DF7FC8" w:rsidRDefault="00000000">
            <w:pPr>
              <w:spacing w:after="0" w:line="240" w:lineRule="auto"/>
            </w:pPr>
            <w:r>
              <w:rPr>
                <w:rFonts w:hint="eastAsia"/>
              </w:rPr>
              <w:t>本课完整的课堂教学实录链接网址二维码，要求：</w:t>
            </w:r>
          </w:p>
          <w:p w:rsidR="00DF7FC8" w:rsidRDefault="00000000">
            <w:pPr>
              <w:spacing w:after="0" w:line="240" w:lineRule="auto"/>
              <w:ind w:firstLineChars="200"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1.格式为.MP4 文件，时长不超过 40 分钟；</w:t>
            </w:r>
          </w:p>
          <w:p w:rsidR="00DF7FC8" w:rsidRDefault="00000000">
            <w:pPr>
              <w:spacing w:after="0" w:line="240" w:lineRule="auto"/>
              <w:ind w:firstLineChars="200"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2. 视频清晰</w:t>
            </w:r>
            <w:r>
              <w:rPr>
                <w:rFonts w:ascii="仿宋" w:eastAsia="仿宋" w:hAnsi="仿宋" w:hint="eastAsia"/>
              </w:rPr>
              <w:t>度为1</w:t>
            </w:r>
            <w:r>
              <w:rPr>
                <w:rFonts w:ascii="仿宋" w:eastAsia="仿宋" w:hAnsi="仿宋"/>
              </w:rPr>
              <w:t>080</w:t>
            </w:r>
            <w:r>
              <w:rPr>
                <w:rFonts w:ascii="仿宋" w:eastAsia="仿宋" w:hAnsi="仿宋" w:hint="eastAsia"/>
              </w:rPr>
              <w:t>P</w:t>
            </w:r>
            <w:r>
              <w:rPr>
                <w:rFonts w:ascii="仿宋" w:eastAsia="仿宋" w:hAnsi="仿宋"/>
              </w:rPr>
              <w:t>，</w:t>
            </w:r>
            <w:r>
              <w:rPr>
                <w:rFonts w:ascii="仿宋" w:eastAsia="仿宋" w:hAnsi="仿宋" w:hint="eastAsia"/>
              </w:rPr>
              <w:t>实例必须展示</w:t>
            </w:r>
            <w:r>
              <w:rPr>
                <w:rFonts w:ascii="仿宋" w:eastAsia="仿宋" w:hAnsi="仿宋"/>
              </w:rPr>
              <w:t>“教学活动设计”中所设计的各教学环节</w:t>
            </w:r>
            <w:r>
              <w:rPr>
                <w:rFonts w:ascii="仿宋" w:eastAsia="仿宋" w:hAnsi="仿宋" w:hint="eastAsia"/>
              </w:rPr>
              <w:t>，并</w:t>
            </w:r>
            <w:r>
              <w:rPr>
                <w:rFonts w:ascii="仿宋" w:eastAsia="仿宋" w:hAnsi="仿宋"/>
              </w:rPr>
              <w:t>在课堂实录中进行相</w:t>
            </w:r>
            <w:r>
              <w:rPr>
                <w:rFonts w:ascii="仿宋" w:eastAsia="仿宋" w:hAnsi="仿宋" w:hint="eastAsia"/>
              </w:rPr>
              <w:t>应文字注明。</w:t>
            </w:r>
          </w:p>
          <w:p w:rsidR="00DF7FC8" w:rsidRDefault="00DF7FC8">
            <w:pPr>
              <w:spacing w:after="0" w:line="240" w:lineRule="auto"/>
            </w:pPr>
          </w:p>
          <w:p w:rsidR="00DF7FC8" w:rsidRDefault="00DF7FC8">
            <w:pPr>
              <w:spacing w:after="0" w:line="240" w:lineRule="auto"/>
            </w:pPr>
          </w:p>
          <w:p w:rsidR="00DF7FC8" w:rsidRDefault="00DF7FC8">
            <w:pPr>
              <w:spacing w:after="0" w:line="240" w:lineRule="auto"/>
            </w:pPr>
          </w:p>
          <w:p w:rsidR="00DF7FC8" w:rsidRDefault="00DF7FC8">
            <w:pPr>
              <w:spacing w:after="0" w:line="240" w:lineRule="auto"/>
            </w:pPr>
          </w:p>
          <w:p w:rsidR="00DF7FC8" w:rsidRDefault="00DF7FC8">
            <w:pPr>
              <w:spacing w:after="0" w:line="240" w:lineRule="auto"/>
            </w:pPr>
          </w:p>
          <w:p w:rsidR="00DF7FC8" w:rsidRDefault="00DF7FC8">
            <w:pPr>
              <w:spacing w:after="0" w:line="240" w:lineRule="auto"/>
            </w:pPr>
          </w:p>
          <w:p w:rsidR="00DF7FC8" w:rsidRDefault="00DF7FC8">
            <w:pPr>
              <w:spacing w:after="0" w:line="240" w:lineRule="auto"/>
            </w:pPr>
          </w:p>
        </w:tc>
      </w:tr>
      <w:tr w:rsidR="00DF7FC8">
        <w:trPr>
          <w:trHeight w:val="390"/>
        </w:trPr>
        <w:tc>
          <w:tcPr>
            <w:tcW w:w="8296" w:type="dxa"/>
            <w:gridSpan w:val="10"/>
            <w:shd w:val="clear" w:color="auto" w:fill="F2F2F2" w:themeFill="background1" w:themeFillShade="F2"/>
            <w:vAlign w:val="center"/>
          </w:tcPr>
          <w:p w:rsidR="00DF7FC8" w:rsidRDefault="00000000">
            <w:pPr>
              <w:spacing w:after="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pacing w:val="-4"/>
                <w:w w:val="95"/>
              </w:rPr>
              <w:t>教学反思</w:t>
            </w:r>
          </w:p>
        </w:tc>
      </w:tr>
      <w:tr w:rsidR="00DF7FC8">
        <w:trPr>
          <w:trHeight w:val="390"/>
        </w:trPr>
        <w:tc>
          <w:tcPr>
            <w:tcW w:w="8296" w:type="dxa"/>
            <w:gridSpan w:val="10"/>
            <w:shd w:val="clear" w:color="auto" w:fill="auto"/>
            <w:vAlign w:val="center"/>
          </w:tcPr>
          <w:p w:rsidR="00DF7FC8" w:rsidRDefault="00000000">
            <w:pPr>
              <w:spacing w:after="0" w:line="240" w:lineRule="auto"/>
              <w:ind w:firstLineChars="200" w:firstLine="420"/>
            </w:pPr>
            <w:r>
              <w:rPr>
                <w:rFonts w:hint="eastAsia"/>
              </w:rPr>
              <w:t>请从教学设计理念、教学实践过程、教学方法、教学效果、技术工具应用、教学创新等几个维度进行教学反思。</w:t>
            </w:r>
          </w:p>
          <w:p w:rsidR="00DF7FC8" w:rsidRDefault="00DF7FC8">
            <w:pPr>
              <w:spacing w:after="0" w:line="240" w:lineRule="auto"/>
              <w:ind w:firstLineChars="200" w:firstLine="420"/>
            </w:pPr>
          </w:p>
          <w:p w:rsidR="00DF7FC8" w:rsidRDefault="00DF7FC8">
            <w:pPr>
              <w:spacing w:after="0" w:line="240" w:lineRule="auto"/>
              <w:ind w:firstLineChars="200" w:firstLine="420"/>
            </w:pPr>
          </w:p>
          <w:p w:rsidR="00DF7FC8" w:rsidRDefault="00DF7FC8">
            <w:pPr>
              <w:spacing w:after="0" w:line="240" w:lineRule="auto"/>
              <w:ind w:firstLineChars="200" w:firstLine="420"/>
            </w:pPr>
          </w:p>
          <w:p w:rsidR="00DF7FC8" w:rsidRDefault="00DF7FC8">
            <w:pPr>
              <w:spacing w:after="0" w:line="240" w:lineRule="auto"/>
              <w:ind w:firstLineChars="200" w:firstLine="420"/>
            </w:pPr>
          </w:p>
          <w:p w:rsidR="00DF7FC8" w:rsidRDefault="00DF7FC8">
            <w:pPr>
              <w:spacing w:after="0" w:line="240" w:lineRule="auto"/>
              <w:ind w:firstLineChars="200" w:firstLine="420"/>
            </w:pPr>
          </w:p>
          <w:p w:rsidR="00DF7FC8" w:rsidRDefault="00DF7FC8">
            <w:pPr>
              <w:spacing w:after="0" w:line="240" w:lineRule="auto"/>
              <w:ind w:firstLineChars="200" w:firstLine="420"/>
            </w:pPr>
          </w:p>
        </w:tc>
      </w:tr>
      <w:tr w:rsidR="00DF7FC8">
        <w:trPr>
          <w:trHeight w:val="390"/>
        </w:trPr>
        <w:tc>
          <w:tcPr>
            <w:tcW w:w="8296" w:type="dxa"/>
            <w:gridSpan w:val="10"/>
            <w:shd w:val="clear" w:color="auto" w:fill="F2F2F2" w:themeFill="background1" w:themeFillShade="F2"/>
            <w:vAlign w:val="center"/>
          </w:tcPr>
          <w:p w:rsidR="00DF7FC8" w:rsidRDefault="00000000">
            <w:pPr>
              <w:spacing w:after="0" w:line="24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改进建议</w:t>
            </w:r>
          </w:p>
        </w:tc>
      </w:tr>
      <w:tr w:rsidR="00DF7FC8">
        <w:trPr>
          <w:trHeight w:val="390"/>
        </w:trPr>
        <w:tc>
          <w:tcPr>
            <w:tcW w:w="8296" w:type="dxa"/>
            <w:gridSpan w:val="10"/>
            <w:shd w:val="clear" w:color="auto" w:fill="auto"/>
            <w:vAlign w:val="center"/>
          </w:tcPr>
          <w:p w:rsidR="00DF7FC8" w:rsidRDefault="00DF7FC8">
            <w:pPr>
              <w:spacing w:after="0" w:line="240" w:lineRule="auto"/>
              <w:ind w:firstLineChars="200" w:firstLine="420"/>
            </w:pPr>
          </w:p>
          <w:p w:rsidR="00DF7FC8" w:rsidRDefault="00DF7FC8">
            <w:pPr>
              <w:spacing w:after="0" w:line="240" w:lineRule="auto"/>
              <w:ind w:firstLineChars="200" w:firstLine="420"/>
            </w:pPr>
          </w:p>
          <w:p w:rsidR="00DF7FC8" w:rsidRDefault="00DF7FC8">
            <w:pPr>
              <w:spacing w:after="0" w:line="240" w:lineRule="auto"/>
              <w:ind w:firstLineChars="200" w:firstLine="420"/>
            </w:pPr>
          </w:p>
          <w:p w:rsidR="00DF7FC8" w:rsidRDefault="00DF7FC8">
            <w:pPr>
              <w:spacing w:after="0" w:line="240" w:lineRule="auto"/>
              <w:ind w:firstLineChars="200" w:firstLine="420"/>
            </w:pPr>
          </w:p>
          <w:p w:rsidR="00DF7FC8" w:rsidRDefault="00DF7FC8">
            <w:pPr>
              <w:spacing w:after="0" w:line="240" w:lineRule="auto"/>
              <w:ind w:firstLineChars="200" w:firstLine="420"/>
            </w:pPr>
          </w:p>
          <w:p w:rsidR="00DF7FC8" w:rsidRDefault="00DF7FC8">
            <w:pPr>
              <w:spacing w:after="0" w:line="240" w:lineRule="auto"/>
              <w:ind w:firstLineChars="200" w:firstLine="420"/>
            </w:pPr>
          </w:p>
          <w:p w:rsidR="00DF7FC8" w:rsidRDefault="00DF7FC8">
            <w:pPr>
              <w:spacing w:after="0" w:line="240" w:lineRule="auto"/>
              <w:ind w:firstLineChars="200" w:firstLine="420"/>
            </w:pPr>
          </w:p>
          <w:p w:rsidR="00DF7FC8" w:rsidRDefault="00DF7FC8">
            <w:pPr>
              <w:spacing w:after="0" w:line="240" w:lineRule="auto"/>
              <w:ind w:firstLineChars="200" w:firstLine="420"/>
            </w:pPr>
          </w:p>
          <w:p w:rsidR="00DF7FC8" w:rsidRDefault="00DF7FC8">
            <w:pPr>
              <w:spacing w:after="0" w:line="240" w:lineRule="auto"/>
              <w:ind w:firstLineChars="200" w:firstLine="420"/>
            </w:pPr>
          </w:p>
          <w:p w:rsidR="00DF7FC8" w:rsidRDefault="00DF7FC8">
            <w:pPr>
              <w:spacing w:after="0" w:line="240" w:lineRule="auto"/>
              <w:ind w:firstLineChars="200" w:firstLine="420"/>
            </w:pPr>
          </w:p>
        </w:tc>
      </w:tr>
    </w:tbl>
    <w:p w:rsidR="00DF7FC8" w:rsidRDefault="00DF7FC8"/>
    <w:sectPr w:rsidR="00DF7FC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4866" w:rsidRDefault="00524866">
      <w:pPr>
        <w:spacing w:line="240" w:lineRule="auto"/>
      </w:pPr>
      <w:r>
        <w:separator/>
      </w:r>
    </w:p>
  </w:endnote>
  <w:endnote w:type="continuationSeparator" w:id="0">
    <w:p w:rsidR="00524866" w:rsidRDefault="005248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7FC8" w:rsidRDefault="00000000">
    <w:pPr>
      <w:pStyle w:val="a3"/>
      <w:jc w:val="center"/>
    </w:pPr>
    <w:r>
      <w:t xml:space="preserve"> </w:t>
    </w:r>
    <w:sdt>
      <w:sdtPr>
        <w:id w:val="1728636285"/>
        <w:docPartObj>
          <w:docPartGallery w:val="AutoText"/>
        </w:docPartObj>
      </w:sdtPr>
      <w:sdtContent>
        <w:proofErr w:type="gramStart"/>
        <w:r>
          <w:rPr>
            <w:rFonts w:hint="eastAsia"/>
          </w:rPr>
          <w:t>乐橙计算</w:t>
        </w:r>
        <w:proofErr w:type="gramEnd"/>
        <w:r>
          <w:rPr>
            <w:rFonts w:hint="eastAsia"/>
          </w:rPr>
          <w:t>思维教研工作室 第</w:t>
        </w:r>
        <w:r>
          <w:rPr>
            <w:lang w:val="zh-CN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9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zh-CN"/>
          </w:rPr>
          <w:t xml:space="preserve"> </w:t>
        </w:r>
        <w:r>
          <w:rPr>
            <w:rFonts w:hint="eastAsia"/>
            <w:lang w:val="zh-CN"/>
          </w:rPr>
          <w:t>页</w:t>
        </w:r>
        <w:r>
          <w:rPr>
            <w:lang w:val="zh-CN"/>
          </w:rPr>
          <w:t>/</w:t>
        </w:r>
        <w:r>
          <w:rPr>
            <w:rFonts w:hint="eastAsia"/>
            <w:lang w:val="zh-CN"/>
          </w:rPr>
          <w:t>总</w:t>
        </w:r>
        <w:r>
          <w:rPr>
            <w:lang w:val="zh-CN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9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</w:t>
        </w:r>
        <w:r>
          <w:rPr>
            <w:rFonts w:hint="eastAsia"/>
            <w:lang w:val="zh-CN"/>
          </w:rPr>
          <w:t>页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4866" w:rsidRDefault="00524866">
      <w:pPr>
        <w:spacing w:after="0"/>
      </w:pPr>
      <w:r>
        <w:separator/>
      </w:r>
    </w:p>
  </w:footnote>
  <w:footnote w:type="continuationSeparator" w:id="0">
    <w:p w:rsidR="00524866" w:rsidRDefault="005248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7FC8" w:rsidRDefault="00000000">
    <w:pPr>
      <w:pStyle w:val="a5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91640" cy="1691640"/>
          <wp:effectExtent l="0" t="0" r="0" b="0"/>
          <wp:wrapNone/>
          <wp:docPr id="3" name="WordPictureWatermark33594" descr="乐橙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3594" descr="乐橙 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169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648"/>
    <w:rsid w:val="0010030B"/>
    <w:rsid w:val="00135DD1"/>
    <w:rsid w:val="001A218A"/>
    <w:rsid w:val="001C6648"/>
    <w:rsid w:val="001D6EB3"/>
    <w:rsid w:val="00331401"/>
    <w:rsid w:val="003B0B07"/>
    <w:rsid w:val="003F2124"/>
    <w:rsid w:val="00450B55"/>
    <w:rsid w:val="00524866"/>
    <w:rsid w:val="00527AD5"/>
    <w:rsid w:val="00633482"/>
    <w:rsid w:val="00755224"/>
    <w:rsid w:val="00845DD3"/>
    <w:rsid w:val="008A11A3"/>
    <w:rsid w:val="00943F00"/>
    <w:rsid w:val="009C4A63"/>
    <w:rsid w:val="00A442F5"/>
    <w:rsid w:val="00A54F0E"/>
    <w:rsid w:val="00A61CF8"/>
    <w:rsid w:val="00A84C67"/>
    <w:rsid w:val="00A9013A"/>
    <w:rsid w:val="00C85BC3"/>
    <w:rsid w:val="00C9648D"/>
    <w:rsid w:val="00D50131"/>
    <w:rsid w:val="00DB707D"/>
    <w:rsid w:val="00DF56BD"/>
    <w:rsid w:val="00DF7063"/>
    <w:rsid w:val="00DF7FC8"/>
    <w:rsid w:val="00E21BF2"/>
    <w:rsid w:val="00E43C15"/>
    <w:rsid w:val="00F13D20"/>
    <w:rsid w:val="00FF4250"/>
    <w:rsid w:val="1BC4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68339F3"/>
  <w15:docId w15:val="{E3403FD7-BCAF-408B-9715-453C4E89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曹悦</dc:creator>
  <cp:lastModifiedBy>曹悦</cp:lastModifiedBy>
  <cp:revision>19</cp:revision>
  <dcterms:created xsi:type="dcterms:W3CDTF">2023-06-01T08:22:00Z</dcterms:created>
  <dcterms:modified xsi:type="dcterms:W3CDTF">2023-06-16T06:06:00Z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393E40DC7F1B4BD1836377D2DA92D61F</vt:lpwstr>
  </property>
</Properties>
</file>